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A34FCC1" w:rsidR="005F05AF" w:rsidRPr="003678C9" w:rsidRDefault="003A68D4" w:rsidP="00846FC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1C250D"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C04FE1">
        <w:rPr>
          <w:rFonts w:ascii="Arial" w:eastAsia="Times New Roman" w:hAnsi="Arial" w:cs="Arial"/>
          <w:b/>
          <w:bCs/>
          <w:noProof/>
          <w:sz w:val="28"/>
          <w:szCs w:val="28"/>
        </w:rPr>
        <w:t>Associate Athletic Director</w:t>
      </w:r>
      <w:r w:rsidR="5B14BFA5">
        <w:rPr>
          <w:rFonts w:ascii="Arial" w:eastAsia="Times New Roman" w:hAnsi="Arial" w:cs="Arial"/>
          <w:b/>
          <w:bCs/>
          <w:noProof/>
          <w:sz w:val="28"/>
          <w:szCs w:val="28"/>
        </w:rPr>
        <w:t xml:space="preserve"> </w:t>
      </w:r>
      <w:r w:rsidR="00846FC8">
        <w:rPr>
          <w:rFonts w:ascii="Arial" w:eastAsia="Times New Roman" w:hAnsi="Arial" w:cs="Arial"/>
          <w:b/>
          <w:bCs/>
          <w:noProof/>
          <w:sz w:val="28"/>
          <w:szCs w:val="28"/>
        </w:rPr>
        <w:t xml:space="preserve">Standard Job </w:t>
      </w:r>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1E230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4A9E15D" w:rsidR="00FF56A9" w:rsidRPr="00846FC8"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846FC8">
        <w:rPr>
          <w:rFonts w:ascii="Arial" w:eastAsia="Times New Roman" w:hAnsi="Arial" w:cs="Arial"/>
          <w:b/>
          <w:bCs/>
          <w:color w:val="000000" w:themeColor="text1"/>
          <w:sz w:val="24"/>
          <w:szCs w:val="24"/>
        </w:rPr>
        <w:t>Classification Title</w:t>
      </w:r>
      <w:r w:rsidR="00621CE2" w:rsidRPr="00846FC8">
        <w:rPr>
          <w:rFonts w:ascii="Arial" w:eastAsia="Times New Roman" w:hAnsi="Arial" w:cs="Arial"/>
          <w:b/>
          <w:bCs/>
          <w:color w:val="000000" w:themeColor="text1"/>
          <w:sz w:val="24"/>
          <w:szCs w:val="24"/>
        </w:rPr>
        <w:t>:</w:t>
      </w:r>
      <w:r w:rsidR="000B2FFA" w:rsidRPr="00846FC8">
        <w:rPr>
          <w:rFonts w:ascii="Arial" w:eastAsia="Times New Roman" w:hAnsi="Arial" w:cs="Arial"/>
          <w:b/>
          <w:bCs/>
          <w:color w:val="000000" w:themeColor="text1"/>
          <w:sz w:val="24"/>
          <w:szCs w:val="24"/>
        </w:rPr>
        <w:t xml:space="preserve"> </w:t>
      </w:r>
      <w:r w:rsidR="00C04FE1" w:rsidRPr="00846FC8">
        <w:rPr>
          <w:rFonts w:ascii="Arial" w:eastAsia="Times New Roman" w:hAnsi="Arial" w:cs="Arial"/>
          <w:color w:val="000000" w:themeColor="text1"/>
          <w:sz w:val="24"/>
          <w:szCs w:val="24"/>
        </w:rPr>
        <w:t>Associate Athletic Director</w:t>
      </w:r>
    </w:p>
    <w:p w14:paraId="6FA30001" w14:textId="77777777" w:rsidR="00621CE2" w:rsidRPr="00846FC8" w:rsidRDefault="00621CE2" w:rsidP="00FF56A9">
      <w:pPr>
        <w:shd w:val="clear" w:color="auto" w:fill="FFFFFF"/>
        <w:spacing w:after="0" w:line="240" w:lineRule="auto"/>
        <w:rPr>
          <w:rFonts w:ascii="Arial" w:eastAsia="Times New Roman" w:hAnsi="Arial" w:cs="Arial"/>
          <w:b/>
          <w:color w:val="000000"/>
          <w:sz w:val="24"/>
          <w:szCs w:val="24"/>
        </w:rPr>
      </w:pPr>
    </w:p>
    <w:p w14:paraId="5121375C" w14:textId="50B6CB63" w:rsidR="00621CE2" w:rsidRPr="00846FC8" w:rsidRDefault="00621CE2" w:rsidP="5EDD3EB1">
      <w:pPr>
        <w:shd w:val="clear" w:color="auto" w:fill="FFFFFF" w:themeFill="background1"/>
        <w:spacing w:after="0" w:line="240" w:lineRule="auto"/>
        <w:rPr>
          <w:rFonts w:ascii="Arial" w:eastAsia="Times New Roman" w:hAnsi="Arial" w:cs="Arial"/>
          <w:color w:val="000000" w:themeColor="text1"/>
          <w:sz w:val="24"/>
          <w:szCs w:val="24"/>
        </w:rPr>
      </w:pPr>
      <w:r w:rsidRPr="00846FC8">
        <w:rPr>
          <w:rFonts w:ascii="Arial" w:eastAsia="Times New Roman" w:hAnsi="Arial" w:cs="Arial"/>
          <w:b/>
          <w:bCs/>
          <w:color w:val="000000" w:themeColor="text1"/>
          <w:sz w:val="24"/>
          <w:szCs w:val="24"/>
        </w:rPr>
        <w:t>Job Family:</w:t>
      </w:r>
      <w:r w:rsidR="000B2FFA" w:rsidRPr="00846FC8">
        <w:rPr>
          <w:rFonts w:ascii="Arial" w:eastAsia="Times New Roman" w:hAnsi="Arial" w:cs="Arial"/>
          <w:b/>
          <w:bCs/>
          <w:color w:val="000000" w:themeColor="text1"/>
          <w:sz w:val="24"/>
          <w:szCs w:val="24"/>
        </w:rPr>
        <w:t xml:space="preserve"> </w:t>
      </w:r>
      <w:r w:rsidR="005A6EB4" w:rsidRPr="00846FC8">
        <w:rPr>
          <w:rFonts w:ascii="Arial" w:eastAsia="Times New Roman" w:hAnsi="Arial" w:cs="Arial"/>
          <w:color w:val="000000" w:themeColor="text1"/>
          <w:sz w:val="24"/>
          <w:szCs w:val="24"/>
        </w:rPr>
        <w:t>Athletics</w:t>
      </w:r>
      <w:r w:rsidR="00E54CC0" w:rsidRPr="00846FC8">
        <w:rPr>
          <w:rFonts w:ascii="Arial" w:eastAsia="Times New Roman" w:hAnsi="Arial" w:cs="Arial"/>
          <w:color w:val="000000" w:themeColor="text1"/>
          <w:sz w:val="24"/>
          <w:szCs w:val="24"/>
        </w:rPr>
        <w:t xml:space="preserve"> / Recreation</w:t>
      </w:r>
    </w:p>
    <w:p w14:paraId="37C2005C" w14:textId="77777777" w:rsidR="00FF56A9" w:rsidRPr="00846FC8"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846FC8" w:rsidRDefault="00FF56A9" w:rsidP="5745B4B6">
      <w:pPr>
        <w:shd w:val="clear" w:color="auto" w:fill="FFFFFF" w:themeFill="background1"/>
        <w:spacing w:after="0" w:line="240" w:lineRule="auto"/>
        <w:rPr>
          <w:rFonts w:ascii="Arial" w:eastAsia="Times New Roman" w:hAnsi="Arial" w:cs="Arial"/>
          <w:b/>
          <w:bCs/>
          <w:sz w:val="24"/>
          <w:szCs w:val="24"/>
        </w:rPr>
      </w:pPr>
      <w:r w:rsidRPr="00846FC8">
        <w:rPr>
          <w:rFonts w:ascii="Arial" w:eastAsia="Times New Roman" w:hAnsi="Arial" w:cs="Arial"/>
          <w:b/>
          <w:bCs/>
          <w:sz w:val="24"/>
          <w:szCs w:val="24"/>
        </w:rPr>
        <w:t>FLSA Exemption Status:</w:t>
      </w:r>
      <w:r w:rsidR="000B2FFA" w:rsidRPr="00846FC8">
        <w:rPr>
          <w:rFonts w:ascii="Arial" w:eastAsia="Times New Roman" w:hAnsi="Arial" w:cs="Arial"/>
          <w:b/>
          <w:bCs/>
          <w:sz w:val="24"/>
          <w:szCs w:val="24"/>
        </w:rPr>
        <w:t xml:space="preserve"> </w:t>
      </w:r>
      <w:r w:rsidR="00E54CC0" w:rsidRPr="00846FC8">
        <w:rPr>
          <w:rFonts w:ascii="Arial" w:eastAsia="Times New Roman" w:hAnsi="Arial" w:cs="Arial"/>
          <w:sz w:val="24"/>
          <w:szCs w:val="24"/>
        </w:rPr>
        <w:t>Exempt</w:t>
      </w:r>
    </w:p>
    <w:p w14:paraId="65FDD8E7" w14:textId="77777777" w:rsidR="00FF56A9" w:rsidRPr="00846FC8"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846FC8" w:rsidRDefault="00FF56A9" w:rsidP="5EDD3EB1">
      <w:pPr>
        <w:shd w:val="clear" w:color="auto" w:fill="FFFFFF" w:themeFill="background1"/>
        <w:spacing w:after="0" w:line="240" w:lineRule="auto"/>
        <w:rPr>
          <w:rFonts w:ascii="Arial" w:eastAsia="Times New Roman" w:hAnsi="Arial" w:cs="Arial"/>
          <w:b/>
          <w:bCs/>
          <w:sz w:val="24"/>
          <w:szCs w:val="24"/>
        </w:rPr>
      </w:pPr>
      <w:r w:rsidRPr="00846FC8">
        <w:rPr>
          <w:rFonts w:ascii="Arial" w:eastAsia="Times New Roman" w:hAnsi="Arial" w:cs="Arial"/>
          <w:b/>
          <w:bCs/>
          <w:sz w:val="24"/>
          <w:szCs w:val="24"/>
        </w:rPr>
        <w:t>Pay Grade:</w:t>
      </w:r>
      <w:r w:rsidR="00EA50D1" w:rsidRPr="00846FC8">
        <w:rPr>
          <w:rFonts w:ascii="Arial" w:eastAsia="Times New Roman" w:hAnsi="Arial" w:cs="Arial"/>
          <w:b/>
          <w:bCs/>
          <w:sz w:val="24"/>
          <w:szCs w:val="24"/>
        </w:rPr>
        <w:t xml:space="preserve"> </w:t>
      </w:r>
      <w:r w:rsidR="00E54CC0" w:rsidRPr="00846FC8">
        <w:rPr>
          <w:rFonts w:ascii="Arial" w:eastAsia="Times New Roman" w:hAnsi="Arial" w:cs="Arial"/>
          <w:sz w:val="24"/>
          <w:szCs w:val="24"/>
        </w:rPr>
        <w:t>Commensurate</w:t>
      </w:r>
    </w:p>
    <w:p w14:paraId="3E0C7C88" w14:textId="1DA1800E" w:rsidR="00FF56A9" w:rsidRPr="00846FC8" w:rsidRDefault="00FF56A9" w:rsidP="5745B4B6">
      <w:pPr>
        <w:shd w:val="clear" w:color="auto" w:fill="FFFFFF" w:themeFill="background1"/>
        <w:spacing w:after="0" w:line="240" w:lineRule="auto"/>
        <w:rPr>
          <w:rFonts w:ascii="Arial" w:eastAsia="Times New Roman" w:hAnsi="Arial" w:cs="Arial"/>
          <w:b/>
          <w:bCs/>
          <w:sz w:val="24"/>
          <w:szCs w:val="24"/>
        </w:rPr>
      </w:pPr>
    </w:p>
    <w:p w14:paraId="7C236977" w14:textId="0C299968" w:rsidR="002C4ED9" w:rsidRPr="00846FC8" w:rsidRDefault="4510CEF4" w:rsidP="0073240C">
      <w:pPr>
        <w:spacing w:after="0" w:line="259" w:lineRule="auto"/>
        <w:rPr>
          <w:rFonts w:ascii="Arial" w:eastAsia="Arial" w:hAnsi="Arial" w:cs="Arial"/>
          <w:sz w:val="24"/>
          <w:szCs w:val="24"/>
        </w:rPr>
      </w:pPr>
      <w:r w:rsidRPr="00846FC8">
        <w:rPr>
          <w:rFonts w:ascii="Arial" w:eastAsia="Arial" w:hAnsi="Arial" w:cs="Arial"/>
          <w:b/>
          <w:bCs/>
          <w:sz w:val="24"/>
          <w:szCs w:val="24"/>
        </w:rPr>
        <w:t xml:space="preserve">Job Description Summary:  </w:t>
      </w:r>
    </w:p>
    <w:p w14:paraId="0128DE57" w14:textId="6EADE8F0" w:rsidR="003D5EBC" w:rsidRPr="00846FC8" w:rsidRDefault="00952450" w:rsidP="5745B4B6">
      <w:pPr>
        <w:spacing w:after="0" w:line="240" w:lineRule="auto"/>
        <w:rPr>
          <w:rFonts w:ascii="Arial" w:eastAsia="Times New Roman" w:hAnsi="Arial" w:cs="Arial"/>
          <w:color w:val="4A4A4A"/>
          <w:sz w:val="24"/>
          <w:szCs w:val="24"/>
        </w:rPr>
      </w:pPr>
      <w:r w:rsidRPr="00846FC8">
        <w:rPr>
          <w:rFonts w:ascii="Arial" w:eastAsia="Times New Roman" w:hAnsi="Arial" w:cs="Arial"/>
          <w:sz w:val="24"/>
          <w:szCs w:val="24"/>
        </w:rPr>
        <w:t xml:space="preserve">The Associate Athletic Director is responsible for </w:t>
      </w:r>
      <w:r w:rsidR="00B21F7C" w:rsidRPr="00846FC8">
        <w:rPr>
          <w:rFonts w:ascii="Arial" w:eastAsia="Times New Roman" w:hAnsi="Arial" w:cs="Arial"/>
          <w:sz w:val="24"/>
          <w:szCs w:val="24"/>
        </w:rPr>
        <w:t>coordinating the administrative duties</w:t>
      </w:r>
      <w:r w:rsidR="00ED29E5" w:rsidRPr="00846FC8">
        <w:rPr>
          <w:rFonts w:ascii="Arial" w:eastAsia="Times New Roman" w:hAnsi="Arial" w:cs="Arial"/>
          <w:sz w:val="24"/>
          <w:szCs w:val="24"/>
        </w:rPr>
        <w:t xml:space="preserve">. </w:t>
      </w:r>
      <w:r w:rsidR="00ED29E5" w:rsidRPr="00846FC8">
        <w:rPr>
          <w:rFonts w:ascii="Arial" w:hAnsi="Arial" w:cs="Arial"/>
          <w:sz w:val="24"/>
          <w:szCs w:val="24"/>
          <w:shd w:val="clear" w:color="auto" w:fill="FFFFFF"/>
        </w:rPr>
        <w:t>Provides oversight to the football athletic academic advising staff. Responsible for the coordination of the scheduling of on-campus personnel for official and unofficial visits.</w:t>
      </w:r>
    </w:p>
    <w:p w14:paraId="3FF0BFF5" w14:textId="77777777" w:rsidR="00952450" w:rsidRPr="00846FC8" w:rsidRDefault="00952450" w:rsidP="5745B4B6">
      <w:pPr>
        <w:spacing w:after="0" w:line="240" w:lineRule="auto"/>
        <w:rPr>
          <w:rFonts w:ascii="Arial" w:eastAsia="Arial" w:hAnsi="Arial" w:cs="Arial"/>
          <w:sz w:val="24"/>
          <w:szCs w:val="24"/>
        </w:rPr>
      </w:pPr>
    </w:p>
    <w:p w14:paraId="4AAF490A" w14:textId="05ECCB44" w:rsidR="4510CEF4" w:rsidRPr="00846FC8" w:rsidRDefault="4510CEF4" w:rsidP="5745B4B6">
      <w:pPr>
        <w:pStyle w:val="NoSpacing"/>
        <w:rPr>
          <w:rFonts w:ascii="Arial" w:eastAsia="Arial" w:hAnsi="Arial" w:cs="Arial"/>
          <w:sz w:val="24"/>
          <w:szCs w:val="24"/>
        </w:rPr>
      </w:pPr>
      <w:r w:rsidRPr="00846FC8">
        <w:rPr>
          <w:rFonts w:ascii="Arial" w:eastAsia="Arial" w:hAnsi="Arial" w:cs="Arial"/>
          <w:b/>
          <w:bCs/>
          <w:sz w:val="24"/>
          <w:szCs w:val="24"/>
        </w:rPr>
        <w:t>Essential Duties and Tasks:</w:t>
      </w:r>
    </w:p>
    <w:p w14:paraId="0213E47A" w14:textId="78558639" w:rsidR="00300C5F" w:rsidRPr="00846FC8" w:rsidRDefault="00300C5F" w:rsidP="00300C5F">
      <w:pPr>
        <w:shd w:val="clear" w:color="auto" w:fill="FFFFFF"/>
        <w:spacing w:after="0" w:line="240" w:lineRule="auto"/>
        <w:rPr>
          <w:rFonts w:ascii="Arial" w:hAnsi="Arial" w:cs="Arial"/>
          <w:b/>
          <w:bCs/>
          <w:sz w:val="24"/>
          <w:szCs w:val="24"/>
        </w:rPr>
      </w:pPr>
      <w:r w:rsidRPr="00846FC8">
        <w:rPr>
          <w:rFonts w:ascii="Arial" w:hAnsi="Arial" w:cs="Arial"/>
          <w:b/>
          <w:bCs/>
          <w:sz w:val="24"/>
          <w:szCs w:val="24"/>
        </w:rPr>
        <w:t>40%: Daily Operations</w:t>
      </w:r>
    </w:p>
    <w:p w14:paraId="5030C05C" w14:textId="79764F58" w:rsidR="00300C5F" w:rsidRPr="00846FC8" w:rsidRDefault="0086262F" w:rsidP="00300C5F">
      <w:pPr>
        <w:shd w:val="clear" w:color="auto" w:fill="FFFFFF"/>
        <w:spacing w:after="0" w:line="240" w:lineRule="auto"/>
        <w:rPr>
          <w:rFonts w:ascii="Arial" w:hAnsi="Arial" w:cs="Arial"/>
          <w:sz w:val="24"/>
          <w:szCs w:val="24"/>
        </w:rPr>
      </w:pPr>
      <w:r w:rsidRPr="00846FC8">
        <w:rPr>
          <w:rFonts w:ascii="Arial" w:hAnsi="Arial" w:cs="Arial"/>
          <w:sz w:val="24"/>
          <w:szCs w:val="24"/>
          <w:shd w:val="clear" w:color="auto" w:fill="FFFFFF"/>
        </w:rPr>
        <w:t>Creates and develops comprehensive short-term and long-term goals and expectations as to the strategic planning, management, budgeting, and execution</w:t>
      </w:r>
      <w:r w:rsidR="00300C5F" w:rsidRPr="00846FC8">
        <w:rPr>
          <w:rFonts w:ascii="Arial" w:hAnsi="Arial" w:cs="Arial"/>
          <w:sz w:val="24"/>
          <w:szCs w:val="24"/>
        </w:rPr>
        <w:t>.</w:t>
      </w:r>
      <w:r w:rsidR="005B0CBD" w:rsidRPr="00846FC8">
        <w:rPr>
          <w:rFonts w:ascii="Arial" w:hAnsi="Arial" w:cs="Arial"/>
          <w:sz w:val="24"/>
          <w:szCs w:val="24"/>
        </w:rPr>
        <w:t xml:space="preserve"> </w:t>
      </w:r>
      <w:r w:rsidR="005B0CBD" w:rsidRPr="00846FC8">
        <w:rPr>
          <w:rFonts w:ascii="Arial" w:hAnsi="Arial" w:cs="Arial"/>
          <w:sz w:val="24"/>
          <w:szCs w:val="24"/>
          <w:shd w:val="clear" w:color="auto" w:fill="FFFFFF"/>
        </w:rPr>
        <w:t>Identifies objectives for the team, as well as recruiting talented individuals to work on this important initiative. Selects, trains, mentors, and supervises full time creative professionals and student workers. Oversees the concept, design, and implementation of new programming.</w:t>
      </w:r>
      <w:r w:rsidR="005328A3" w:rsidRPr="00846FC8">
        <w:rPr>
          <w:rFonts w:ascii="Arial" w:hAnsi="Arial" w:cs="Arial"/>
          <w:sz w:val="24"/>
          <w:szCs w:val="24"/>
          <w:shd w:val="clear" w:color="auto" w:fill="FFFFFF"/>
        </w:rPr>
        <w:t xml:space="preserve"> </w:t>
      </w:r>
    </w:p>
    <w:p w14:paraId="7950716C" w14:textId="77777777" w:rsidR="00300C5F" w:rsidRPr="00846FC8" w:rsidRDefault="00300C5F" w:rsidP="00300C5F">
      <w:pPr>
        <w:shd w:val="clear" w:color="auto" w:fill="FFFFFF"/>
        <w:spacing w:after="0" w:line="240" w:lineRule="auto"/>
        <w:rPr>
          <w:rFonts w:ascii="Arial" w:hAnsi="Arial" w:cs="Arial"/>
          <w:b/>
          <w:bCs/>
          <w:sz w:val="24"/>
          <w:szCs w:val="24"/>
        </w:rPr>
      </w:pPr>
    </w:p>
    <w:p w14:paraId="3AA69943" w14:textId="0F21D7BD" w:rsidR="00300C5F" w:rsidRPr="00846FC8" w:rsidRDefault="001D195E" w:rsidP="00300C5F">
      <w:pPr>
        <w:shd w:val="clear" w:color="auto" w:fill="FFFFFF"/>
        <w:spacing w:after="0" w:line="240" w:lineRule="auto"/>
        <w:rPr>
          <w:rFonts w:ascii="Arial" w:hAnsi="Arial" w:cs="Arial"/>
          <w:b/>
          <w:bCs/>
          <w:sz w:val="24"/>
          <w:szCs w:val="24"/>
        </w:rPr>
      </w:pPr>
      <w:r w:rsidRPr="00846FC8">
        <w:rPr>
          <w:rFonts w:ascii="Arial" w:hAnsi="Arial" w:cs="Arial"/>
          <w:b/>
          <w:bCs/>
          <w:sz w:val="24"/>
          <w:szCs w:val="24"/>
        </w:rPr>
        <w:t>2</w:t>
      </w:r>
      <w:r w:rsidR="00300C5F" w:rsidRPr="00846FC8">
        <w:rPr>
          <w:rFonts w:ascii="Arial" w:hAnsi="Arial" w:cs="Arial"/>
          <w:b/>
          <w:bCs/>
          <w:sz w:val="24"/>
          <w:szCs w:val="24"/>
        </w:rPr>
        <w:t xml:space="preserve">0%: </w:t>
      </w:r>
      <w:r w:rsidRPr="00846FC8">
        <w:rPr>
          <w:rFonts w:ascii="Arial" w:hAnsi="Arial" w:cs="Arial"/>
          <w:b/>
          <w:bCs/>
          <w:sz w:val="24"/>
          <w:szCs w:val="24"/>
        </w:rPr>
        <w:t>Personnel Management</w:t>
      </w:r>
    </w:p>
    <w:p w14:paraId="24527669" w14:textId="7D12119D" w:rsidR="00300C5F" w:rsidRPr="00846FC8" w:rsidRDefault="00300C5F" w:rsidP="00300C5F">
      <w:pPr>
        <w:shd w:val="clear" w:color="auto" w:fill="FFFFFF"/>
        <w:spacing w:after="0" w:line="240" w:lineRule="auto"/>
        <w:rPr>
          <w:rFonts w:ascii="Arial" w:hAnsi="Arial" w:cs="Arial"/>
          <w:sz w:val="24"/>
          <w:szCs w:val="24"/>
        </w:rPr>
      </w:pPr>
      <w:r w:rsidRPr="00846FC8">
        <w:rPr>
          <w:rFonts w:ascii="Arial" w:hAnsi="Arial" w:cs="Arial"/>
          <w:sz w:val="24"/>
          <w:szCs w:val="24"/>
        </w:rPr>
        <w:t>Coordinate the scheduling of practices &amp; facilities and supervise the daily operations of the football program.</w:t>
      </w:r>
      <w:r w:rsidR="003F1025" w:rsidRPr="00846FC8">
        <w:rPr>
          <w:rFonts w:ascii="Arial" w:hAnsi="Arial" w:cs="Arial"/>
          <w:sz w:val="24"/>
          <w:szCs w:val="24"/>
        </w:rPr>
        <w:t xml:space="preserve"> Manages an effective process of monitoring student-athletes academic progress, incorporating current best practices in the profession. Provides leadership and direction for the football academic staff and as a part of the academic unit’s leadership team. Monitors and evaluates the football academic staff and conducts annual performance reviews for the staff. Ensures that the staff is meeting semester and annual goals and adhering to the core elements of the academic program. Coordinates regular meetings with the staff to ensure that student-athlete’s academic needs are being met.</w:t>
      </w:r>
    </w:p>
    <w:p w14:paraId="2330410E" w14:textId="77777777" w:rsidR="00300C5F" w:rsidRPr="00846FC8" w:rsidRDefault="00300C5F" w:rsidP="00300C5F">
      <w:pPr>
        <w:shd w:val="clear" w:color="auto" w:fill="FFFFFF"/>
        <w:spacing w:after="0" w:line="240" w:lineRule="auto"/>
        <w:rPr>
          <w:rFonts w:ascii="Arial" w:hAnsi="Arial" w:cs="Arial"/>
          <w:b/>
          <w:bCs/>
          <w:sz w:val="24"/>
          <w:szCs w:val="24"/>
        </w:rPr>
      </w:pPr>
    </w:p>
    <w:p w14:paraId="0D3C7807" w14:textId="45388B04" w:rsidR="00300C5F" w:rsidRPr="00846FC8" w:rsidRDefault="00593F25" w:rsidP="00300C5F">
      <w:pPr>
        <w:shd w:val="clear" w:color="auto" w:fill="FFFFFF"/>
        <w:spacing w:after="0" w:line="240" w:lineRule="auto"/>
        <w:rPr>
          <w:rFonts w:ascii="Arial" w:hAnsi="Arial" w:cs="Arial"/>
          <w:b/>
          <w:bCs/>
          <w:sz w:val="24"/>
          <w:szCs w:val="24"/>
        </w:rPr>
      </w:pPr>
      <w:r w:rsidRPr="00846FC8">
        <w:rPr>
          <w:rFonts w:ascii="Arial" w:hAnsi="Arial" w:cs="Arial"/>
          <w:b/>
          <w:bCs/>
          <w:sz w:val="24"/>
          <w:szCs w:val="24"/>
        </w:rPr>
        <w:t>1</w:t>
      </w:r>
      <w:r w:rsidR="00255469" w:rsidRPr="00846FC8">
        <w:rPr>
          <w:rFonts w:ascii="Arial" w:hAnsi="Arial" w:cs="Arial"/>
          <w:b/>
          <w:bCs/>
          <w:sz w:val="24"/>
          <w:szCs w:val="24"/>
        </w:rPr>
        <w:t>0</w:t>
      </w:r>
      <w:r w:rsidR="00300C5F" w:rsidRPr="00846FC8">
        <w:rPr>
          <w:rFonts w:ascii="Arial" w:hAnsi="Arial" w:cs="Arial"/>
          <w:b/>
          <w:bCs/>
          <w:sz w:val="24"/>
          <w:szCs w:val="24"/>
        </w:rPr>
        <w:t>%: Public Relations</w:t>
      </w:r>
    </w:p>
    <w:p w14:paraId="09B893D7" w14:textId="52278F37" w:rsidR="00300C5F" w:rsidRPr="00846FC8" w:rsidRDefault="00300C5F" w:rsidP="00300C5F">
      <w:pPr>
        <w:shd w:val="clear" w:color="auto" w:fill="FFFFFF"/>
        <w:spacing w:after="0" w:line="240" w:lineRule="auto"/>
        <w:rPr>
          <w:rFonts w:ascii="Arial" w:hAnsi="Arial" w:cs="Arial"/>
          <w:sz w:val="24"/>
          <w:szCs w:val="24"/>
        </w:rPr>
      </w:pPr>
      <w:r w:rsidRPr="00846FC8">
        <w:rPr>
          <w:rFonts w:ascii="Arial" w:hAnsi="Arial" w:cs="Arial"/>
          <w:sz w:val="24"/>
          <w:szCs w:val="24"/>
        </w:rPr>
        <w:t xml:space="preserve">Serve as the representative of the </w:t>
      </w:r>
      <w:r w:rsidR="00846FC8" w:rsidRPr="00846FC8">
        <w:rPr>
          <w:rFonts w:ascii="Arial" w:hAnsi="Arial" w:cs="Arial"/>
          <w:sz w:val="24"/>
          <w:szCs w:val="24"/>
        </w:rPr>
        <w:t xml:space="preserve">assigned sport’s </w:t>
      </w:r>
      <w:r w:rsidRPr="00846FC8">
        <w:rPr>
          <w:rFonts w:ascii="Arial" w:hAnsi="Arial" w:cs="Arial"/>
          <w:sz w:val="24"/>
          <w:szCs w:val="24"/>
        </w:rPr>
        <w:t>Coach in his absence or at his discretion.</w:t>
      </w:r>
      <w:r w:rsidR="00A342E5" w:rsidRPr="00846FC8">
        <w:rPr>
          <w:rFonts w:ascii="Arial" w:hAnsi="Arial" w:cs="Arial"/>
          <w:sz w:val="24"/>
          <w:szCs w:val="24"/>
        </w:rPr>
        <w:t xml:space="preserve"> </w:t>
      </w:r>
      <w:r w:rsidR="00A342E5" w:rsidRPr="00846FC8">
        <w:rPr>
          <w:rFonts w:ascii="Arial" w:hAnsi="Arial" w:cs="Arial"/>
          <w:sz w:val="24"/>
          <w:szCs w:val="24"/>
          <w:shd w:val="clear" w:color="auto" w:fill="FFFFFF"/>
        </w:rPr>
        <w:t>Serves as the point person for all community engagement components for athletics that involve staff/</w:t>
      </w:r>
      <w:r w:rsidR="00846FC8">
        <w:rPr>
          <w:rFonts w:ascii="Arial" w:hAnsi="Arial" w:cs="Arial"/>
          <w:sz w:val="24"/>
          <w:szCs w:val="24"/>
          <w:shd w:val="clear" w:color="auto" w:fill="FFFFFF"/>
        </w:rPr>
        <w:t xml:space="preserve"> </w:t>
      </w:r>
      <w:r w:rsidR="00A342E5" w:rsidRPr="00846FC8">
        <w:rPr>
          <w:rFonts w:ascii="Arial" w:hAnsi="Arial" w:cs="Arial"/>
          <w:sz w:val="24"/>
          <w:szCs w:val="24"/>
          <w:shd w:val="clear" w:color="auto" w:fill="FFFFFF"/>
        </w:rPr>
        <w:t>coaches community service, chamber of commerce, local charities, service clubs, speaking engagements, etc.</w:t>
      </w:r>
    </w:p>
    <w:p w14:paraId="0349A462" w14:textId="77777777" w:rsidR="00300C5F" w:rsidRPr="00846FC8" w:rsidRDefault="00300C5F" w:rsidP="00300C5F">
      <w:pPr>
        <w:shd w:val="clear" w:color="auto" w:fill="FFFFFF"/>
        <w:spacing w:after="0" w:line="240" w:lineRule="auto"/>
        <w:rPr>
          <w:rFonts w:ascii="Arial" w:hAnsi="Arial" w:cs="Arial"/>
          <w:b/>
          <w:bCs/>
          <w:sz w:val="24"/>
          <w:szCs w:val="24"/>
        </w:rPr>
      </w:pPr>
    </w:p>
    <w:p w14:paraId="5133679D" w14:textId="4FAE8781" w:rsidR="00300C5F" w:rsidRPr="00846FC8" w:rsidRDefault="00593F25" w:rsidP="00300C5F">
      <w:pPr>
        <w:shd w:val="clear" w:color="auto" w:fill="FFFFFF"/>
        <w:spacing w:after="0" w:line="240" w:lineRule="auto"/>
        <w:rPr>
          <w:rFonts w:ascii="Arial" w:hAnsi="Arial" w:cs="Arial"/>
          <w:b/>
          <w:bCs/>
          <w:sz w:val="24"/>
          <w:szCs w:val="24"/>
        </w:rPr>
      </w:pPr>
      <w:r w:rsidRPr="00846FC8">
        <w:rPr>
          <w:rFonts w:ascii="Arial" w:hAnsi="Arial" w:cs="Arial"/>
          <w:b/>
          <w:bCs/>
          <w:sz w:val="24"/>
          <w:szCs w:val="24"/>
        </w:rPr>
        <w:t>10</w:t>
      </w:r>
      <w:r w:rsidR="00300C5F" w:rsidRPr="00846FC8">
        <w:rPr>
          <w:rFonts w:ascii="Arial" w:hAnsi="Arial" w:cs="Arial"/>
          <w:b/>
          <w:bCs/>
          <w:sz w:val="24"/>
          <w:szCs w:val="24"/>
        </w:rPr>
        <w:t xml:space="preserve">%: </w:t>
      </w:r>
      <w:r w:rsidR="00255469" w:rsidRPr="00846FC8">
        <w:rPr>
          <w:rFonts w:ascii="Arial" w:hAnsi="Arial" w:cs="Arial"/>
          <w:b/>
          <w:bCs/>
          <w:sz w:val="24"/>
          <w:szCs w:val="24"/>
        </w:rPr>
        <w:t>SEC/</w:t>
      </w:r>
      <w:r w:rsidR="009938F2" w:rsidRPr="00846FC8">
        <w:rPr>
          <w:rFonts w:ascii="Arial" w:hAnsi="Arial" w:cs="Arial"/>
          <w:b/>
          <w:bCs/>
          <w:sz w:val="24"/>
          <w:szCs w:val="24"/>
        </w:rPr>
        <w:t xml:space="preserve">NCAA </w:t>
      </w:r>
      <w:r w:rsidR="00300C5F" w:rsidRPr="00846FC8">
        <w:rPr>
          <w:rFonts w:ascii="Arial" w:hAnsi="Arial" w:cs="Arial"/>
          <w:b/>
          <w:bCs/>
          <w:sz w:val="24"/>
          <w:szCs w:val="24"/>
        </w:rPr>
        <w:t>Compliance</w:t>
      </w:r>
    </w:p>
    <w:p w14:paraId="3C1AE1FB" w14:textId="2416B90F" w:rsidR="00300C5F" w:rsidRPr="00846FC8" w:rsidRDefault="00300C5F" w:rsidP="00300C5F">
      <w:pPr>
        <w:shd w:val="clear" w:color="auto" w:fill="FFFFFF"/>
        <w:spacing w:after="0" w:line="240" w:lineRule="auto"/>
        <w:rPr>
          <w:rFonts w:ascii="Arial" w:hAnsi="Arial" w:cs="Arial"/>
          <w:sz w:val="24"/>
          <w:szCs w:val="24"/>
        </w:rPr>
      </w:pPr>
      <w:r w:rsidRPr="00846FC8">
        <w:rPr>
          <w:rFonts w:ascii="Arial" w:hAnsi="Arial" w:cs="Arial"/>
          <w:sz w:val="24"/>
          <w:szCs w:val="24"/>
        </w:rPr>
        <w:t>Follow all compliance regulations and keep accurate records to be used in any compliance issues. Compliance issues cover every aspect of the program. A firm grasp of the NCAA and Conference rules greatly benefits the program.</w:t>
      </w:r>
      <w:r w:rsidR="009938F2" w:rsidRPr="00846FC8">
        <w:rPr>
          <w:rFonts w:ascii="Arial" w:hAnsi="Arial" w:cs="Arial"/>
          <w:sz w:val="24"/>
          <w:szCs w:val="24"/>
        </w:rPr>
        <w:t xml:space="preserve"> Maintains a thorough understanding of NCAA legislation, Academic Progress Rate (APR) and Graduation </w:t>
      </w:r>
      <w:r w:rsidR="009938F2" w:rsidRPr="00846FC8">
        <w:rPr>
          <w:rFonts w:ascii="Arial" w:hAnsi="Arial" w:cs="Arial"/>
          <w:sz w:val="24"/>
          <w:szCs w:val="24"/>
        </w:rPr>
        <w:lastRenderedPageBreak/>
        <w:t>(GSR) guidelines. Monitors student-athletes’ NCAA academic eligibility through the use of University student systems and establish internal degree-tracking forms. Establishes safeguard measure to ensure that rules and regulations are communicated and enforced to staff and student workers supervised. Coordinates with compliance and athletic certification staff educational training for football academic staff and enforces rules appropriately.</w:t>
      </w:r>
    </w:p>
    <w:p w14:paraId="6FEFA15C" w14:textId="77777777" w:rsidR="00F45C2A" w:rsidRPr="00846FC8" w:rsidRDefault="00F45C2A" w:rsidP="00300C5F">
      <w:pPr>
        <w:shd w:val="clear" w:color="auto" w:fill="FFFFFF"/>
        <w:spacing w:after="0" w:line="240" w:lineRule="auto"/>
        <w:rPr>
          <w:rFonts w:ascii="Arial" w:hAnsi="Arial" w:cs="Arial"/>
          <w:sz w:val="24"/>
          <w:szCs w:val="24"/>
        </w:rPr>
      </w:pPr>
    </w:p>
    <w:p w14:paraId="55B6081D" w14:textId="5D562534" w:rsidR="00F45C2A" w:rsidRPr="00846FC8" w:rsidRDefault="00F45C2A" w:rsidP="00300C5F">
      <w:pPr>
        <w:shd w:val="clear" w:color="auto" w:fill="FFFFFF"/>
        <w:spacing w:after="0" w:line="240" w:lineRule="auto"/>
        <w:rPr>
          <w:rFonts w:ascii="Arial" w:hAnsi="Arial" w:cs="Arial"/>
          <w:b/>
          <w:bCs/>
          <w:sz w:val="24"/>
          <w:szCs w:val="24"/>
        </w:rPr>
      </w:pPr>
      <w:r w:rsidRPr="00846FC8">
        <w:rPr>
          <w:rFonts w:ascii="Arial" w:hAnsi="Arial" w:cs="Arial"/>
          <w:b/>
          <w:bCs/>
          <w:sz w:val="24"/>
          <w:szCs w:val="24"/>
        </w:rPr>
        <w:t>20%: Manager’s Discretion</w:t>
      </w:r>
    </w:p>
    <w:p w14:paraId="6090B5B1" w14:textId="77777777" w:rsidR="00846FC8" w:rsidRDefault="00846FC8" w:rsidP="00846FC8">
      <w:pPr>
        <w:spacing w:after="0"/>
        <w:rPr>
          <w:rFonts w:ascii="Arial" w:hAnsi="Arial" w:cs="Arial"/>
          <w:b/>
          <w:bCs/>
          <w:sz w:val="24"/>
          <w:szCs w:val="24"/>
        </w:rPr>
      </w:pPr>
    </w:p>
    <w:p w14:paraId="4746D9E8" w14:textId="457CD1FD" w:rsidR="00846FC8" w:rsidRDefault="00846FC8" w:rsidP="00846FC8">
      <w:pPr>
        <w:spacing w:after="0"/>
        <w:rPr>
          <w:rFonts w:ascii="Arial" w:hAnsi="Arial" w:cs="Arial"/>
          <w:b/>
          <w:bCs/>
          <w:sz w:val="24"/>
          <w:szCs w:val="24"/>
        </w:rPr>
      </w:pPr>
      <w:r>
        <w:rPr>
          <w:rFonts w:ascii="Arial" w:hAnsi="Arial" w:cs="Arial"/>
          <w:b/>
          <w:bCs/>
          <w:sz w:val="24"/>
          <w:szCs w:val="24"/>
        </w:rPr>
        <w:t>Qualifications</w:t>
      </w:r>
    </w:p>
    <w:p w14:paraId="688FD7ED" w14:textId="042285C8" w:rsidR="00846FC8" w:rsidRPr="00846FC8" w:rsidRDefault="00846FC8" w:rsidP="00846FC8">
      <w:pPr>
        <w:spacing w:after="0"/>
        <w:rPr>
          <w:rFonts w:ascii="Arial" w:hAnsi="Arial" w:cs="Arial"/>
          <w:sz w:val="24"/>
          <w:szCs w:val="24"/>
        </w:rPr>
      </w:pPr>
      <w:r w:rsidRPr="00846FC8">
        <w:rPr>
          <w:rFonts w:ascii="Arial" w:hAnsi="Arial" w:cs="Arial"/>
          <w:b/>
          <w:bCs/>
          <w:sz w:val="24"/>
          <w:szCs w:val="24"/>
        </w:rPr>
        <w:t>Required Education &amp; Experience:</w:t>
      </w:r>
    </w:p>
    <w:p w14:paraId="715B7EEE" w14:textId="77777777" w:rsidR="00846FC8" w:rsidRPr="00846FC8" w:rsidRDefault="00846FC8" w:rsidP="00846FC8">
      <w:pPr>
        <w:spacing w:after="0"/>
        <w:rPr>
          <w:rFonts w:ascii="Arial" w:hAnsi="Arial" w:cs="Arial"/>
          <w:sz w:val="24"/>
          <w:szCs w:val="24"/>
        </w:rPr>
      </w:pPr>
      <w:r w:rsidRPr="00846FC8">
        <w:rPr>
          <w:rFonts w:ascii="Arial" w:hAnsi="Arial" w:cs="Arial"/>
          <w:sz w:val="24"/>
          <w:szCs w:val="24"/>
        </w:rPr>
        <w:t>Bachelor's degree or equivalent combination of education and experience.</w:t>
      </w:r>
    </w:p>
    <w:p w14:paraId="5E215683" w14:textId="77777777" w:rsidR="00846FC8" w:rsidRPr="00846FC8" w:rsidRDefault="00846FC8" w:rsidP="00846FC8">
      <w:pPr>
        <w:spacing w:after="0"/>
        <w:rPr>
          <w:rFonts w:ascii="Arial" w:hAnsi="Arial" w:cs="Arial"/>
          <w:sz w:val="24"/>
          <w:szCs w:val="24"/>
        </w:rPr>
      </w:pPr>
      <w:r w:rsidRPr="00846FC8">
        <w:rPr>
          <w:rFonts w:ascii="Arial" w:hAnsi="Arial" w:cs="Arial"/>
          <w:sz w:val="24"/>
          <w:szCs w:val="24"/>
        </w:rPr>
        <w:t>Five years of related experience.</w:t>
      </w:r>
    </w:p>
    <w:p w14:paraId="4000C8B7" w14:textId="77777777" w:rsidR="00846FC8" w:rsidRPr="00846FC8" w:rsidRDefault="00846FC8" w:rsidP="00846FC8">
      <w:pPr>
        <w:spacing w:after="0"/>
        <w:rPr>
          <w:rFonts w:ascii="Arial" w:hAnsi="Arial" w:cs="Arial"/>
          <w:b/>
          <w:bCs/>
          <w:sz w:val="24"/>
          <w:szCs w:val="24"/>
        </w:rPr>
      </w:pPr>
    </w:p>
    <w:p w14:paraId="7920E83F" w14:textId="77777777" w:rsidR="00846FC8" w:rsidRPr="00846FC8" w:rsidRDefault="00846FC8" w:rsidP="00846FC8">
      <w:pPr>
        <w:spacing w:after="0"/>
        <w:rPr>
          <w:rFonts w:ascii="Arial" w:hAnsi="Arial" w:cs="Arial"/>
          <w:sz w:val="24"/>
          <w:szCs w:val="24"/>
        </w:rPr>
      </w:pPr>
      <w:r w:rsidRPr="00846FC8">
        <w:rPr>
          <w:rFonts w:ascii="Arial" w:hAnsi="Arial" w:cs="Arial"/>
          <w:b/>
          <w:bCs/>
          <w:sz w:val="24"/>
          <w:szCs w:val="24"/>
        </w:rPr>
        <w:t>Required Licenses and Certifications:</w:t>
      </w:r>
    </w:p>
    <w:p w14:paraId="7E7ABBEF" w14:textId="77777777" w:rsidR="00846FC8" w:rsidRPr="00846FC8" w:rsidRDefault="00846FC8" w:rsidP="00846FC8">
      <w:pPr>
        <w:spacing w:after="0"/>
        <w:rPr>
          <w:rFonts w:ascii="Arial" w:hAnsi="Arial" w:cs="Arial"/>
          <w:sz w:val="24"/>
          <w:szCs w:val="24"/>
        </w:rPr>
      </w:pPr>
      <w:r w:rsidRPr="00846FC8">
        <w:rPr>
          <w:rFonts w:ascii="Arial" w:hAnsi="Arial" w:cs="Arial"/>
          <w:sz w:val="24"/>
          <w:szCs w:val="24"/>
        </w:rPr>
        <w:t>None</w:t>
      </w:r>
    </w:p>
    <w:p w14:paraId="4588B430" w14:textId="77777777" w:rsidR="00846FC8" w:rsidRPr="00846FC8" w:rsidRDefault="00846FC8" w:rsidP="00846FC8">
      <w:pPr>
        <w:spacing w:after="0"/>
        <w:rPr>
          <w:rFonts w:ascii="Arial" w:hAnsi="Arial" w:cs="Arial"/>
          <w:sz w:val="24"/>
          <w:szCs w:val="24"/>
        </w:rPr>
      </w:pPr>
    </w:p>
    <w:p w14:paraId="287572BA" w14:textId="77777777" w:rsidR="00846FC8" w:rsidRPr="00846FC8" w:rsidRDefault="00846FC8" w:rsidP="00846FC8">
      <w:pPr>
        <w:spacing w:after="0"/>
        <w:rPr>
          <w:rFonts w:ascii="Arial" w:hAnsi="Arial" w:cs="Arial"/>
          <w:sz w:val="24"/>
          <w:szCs w:val="24"/>
        </w:rPr>
      </w:pPr>
      <w:r w:rsidRPr="00846FC8">
        <w:rPr>
          <w:rFonts w:ascii="Arial" w:hAnsi="Arial" w:cs="Arial"/>
          <w:b/>
          <w:bCs/>
          <w:sz w:val="24"/>
          <w:szCs w:val="24"/>
        </w:rPr>
        <w:t>Required Special Knowledge, Skills, and Abilities:</w:t>
      </w:r>
    </w:p>
    <w:p w14:paraId="3CBF0284" w14:textId="77777777" w:rsidR="00846FC8" w:rsidRPr="00846FC8" w:rsidRDefault="00846FC8" w:rsidP="00846FC8">
      <w:pPr>
        <w:spacing w:after="0"/>
        <w:rPr>
          <w:rFonts w:ascii="Arial" w:hAnsi="Arial" w:cs="Arial"/>
          <w:sz w:val="24"/>
          <w:szCs w:val="24"/>
        </w:rPr>
      </w:pPr>
      <w:r w:rsidRPr="00846FC8">
        <w:rPr>
          <w:rFonts w:ascii="Arial" w:hAnsi="Arial" w:cs="Arial"/>
          <w:sz w:val="24"/>
          <w:szCs w:val="24"/>
        </w:rPr>
        <w:t>Knowledge of word processing, spreadsheet, and database software. General knowledge of NCAA rules. Ability to comprehend oral and written instructions. Ability to multi-task and work cooperatively with others. Oral and written communication skills.</w:t>
      </w:r>
    </w:p>
    <w:p w14:paraId="06D05D98" w14:textId="77777777" w:rsidR="00846FC8" w:rsidRPr="00846FC8" w:rsidRDefault="00846FC8" w:rsidP="00846FC8">
      <w:pPr>
        <w:spacing w:after="0"/>
        <w:rPr>
          <w:rFonts w:ascii="Arial" w:hAnsi="Arial" w:cs="Arial"/>
          <w:sz w:val="24"/>
          <w:szCs w:val="24"/>
        </w:rPr>
      </w:pPr>
    </w:p>
    <w:p w14:paraId="02A34951" w14:textId="77777777" w:rsidR="00846FC8" w:rsidRPr="00846FC8" w:rsidRDefault="00846FC8" w:rsidP="00846FC8">
      <w:pPr>
        <w:spacing w:after="0"/>
        <w:rPr>
          <w:rFonts w:ascii="Arial" w:hAnsi="Arial" w:cs="Arial"/>
          <w:sz w:val="24"/>
          <w:szCs w:val="24"/>
        </w:rPr>
      </w:pPr>
      <w:r w:rsidRPr="00846FC8">
        <w:rPr>
          <w:rFonts w:ascii="Arial" w:hAnsi="Arial" w:cs="Arial"/>
          <w:b/>
          <w:bCs/>
          <w:sz w:val="24"/>
          <w:szCs w:val="24"/>
        </w:rPr>
        <w:t>Preferred Qualifications:</w:t>
      </w:r>
    </w:p>
    <w:p w14:paraId="4D406BA3" w14:textId="77777777" w:rsidR="00846FC8" w:rsidRPr="00846FC8" w:rsidRDefault="00846FC8" w:rsidP="00846FC8">
      <w:pPr>
        <w:spacing w:after="0"/>
        <w:rPr>
          <w:rFonts w:ascii="Arial" w:hAnsi="Arial" w:cs="Arial"/>
          <w:sz w:val="24"/>
          <w:szCs w:val="24"/>
        </w:rPr>
      </w:pPr>
      <w:r w:rsidRPr="00846FC8">
        <w:rPr>
          <w:rFonts w:ascii="Arial" w:hAnsi="Arial" w:cs="Arial"/>
          <w:sz w:val="24"/>
          <w:szCs w:val="24"/>
        </w:rPr>
        <w:t>Master's Degree.</w:t>
      </w:r>
    </w:p>
    <w:p w14:paraId="3B6E236F" w14:textId="77777777" w:rsidR="00846FC8" w:rsidRPr="00846FC8" w:rsidRDefault="00846FC8" w:rsidP="00846FC8">
      <w:pPr>
        <w:pStyle w:val="NoSpacing"/>
        <w:rPr>
          <w:rFonts w:ascii="Arial" w:hAnsi="Arial" w:cs="Arial"/>
          <w:sz w:val="24"/>
          <w:szCs w:val="24"/>
        </w:rPr>
      </w:pPr>
    </w:p>
    <w:p w14:paraId="0B52344A" w14:textId="77777777" w:rsidR="00846FC8" w:rsidRPr="00846FC8" w:rsidRDefault="00846FC8" w:rsidP="00846FC8">
      <w:pPr>
        <w:spacing w:after="0" w:line="259" w:lineRule="auto"/>
        <w:rPr>
          <w:rFonts w:ascii="Arial" w:eastAsia="Arial" w:hAnsi="Arial" w:cs="Arial"/>
          <w:sz w:val="24"/>
          <w:szCs w:val="24"/>
        </w:rPr>
      </w:pPr>
      <w:r w:rsidRPr="00846FC8">
        <w:rPr>
          <w:rFonts w:ascii="Arial" w:eastAsia="Arial" w:hAnsi="Arial" w:cs="Arial"/>
          <w:b/>
          <w:bCs/>
          <w:sz w:val="24"/>
          <w:szCs w:val="24"/>
        </w:rPr>
        <w:t xml:space="preserve">Machines and Equipment: </w:t>
      </w:r>
    </w:p>
    <w:p w14:paraId="6BACC1FD" w14:textId="77777777" w:rsidR="00846FC8" w:rsidRPr="00846FC8" w:rsidRDefault="00846FC8" w:rsidP="00846FC8">
      <w:pPr>
        <w:spacing w:after="0" w:line="240" w:lineRule="auto"/>
        <w:rPr>
          <w:rFonts w:ascii="Arial" w:hAnsi="Arial" w:cs="Arial"/>
          <w:sz w:val="24"/>
          <w:szCs w:val="24"/>
        </w:rPr>
      </w:pPr>
      <w:r w:rsidRPr="00846FC8">
        <w:rPr>
          <w:rFonts w:ascii="Arial" w:hAnsi="Arial" w:cs="Arial"/>
          <w:sz w:val="24"/>
          <w:szCs w:val="24"/>
        </w:rPr>
        <w:t>Computer: 20 hrs., Telephone: 5 hrs.</w:t>
      </w:r>
    </w:p>
    <w:p w14:paraId="5D9AEF35" w14:textId="77777777" w:rsidR="00846FC8" w:rsidRPr="00846FC8" w:rsidRDefault="00846FC8" w:rsidP="00846FC8">
      <w:pPr>
        <w:spacing w:after="0" w:line="240" w:lineRule="auto"/>
        <w:rPr>
          <w:rFonts w:ascii="Arial" w:hAnsi="Arial" w:cs="Arial"/>
          <w:sz w:val="24"/>
          <w:szCs w:val="24"/>
        </w:rPr>
      </w:pPr>
    </w:p>
    <w:p w14:paraId="1BD7BE77" w14:textId="77777777" w:rsidR="00846FC8" w:rsidRPr="00846FC8" w:rsidRDefault="00846FC8" w:rsidP="00846FC8">
      <w:pPr>
        <w:spacing w:after="0" w:line="240" w:lineRule="auto"/>
        <w:rPr>
          <w:rFonts w:ascii="Arial" w:hAnsi="Arial" w:cs="Arial"/>
          <w:b/>
          <w:bCs/>
          <w:sz w:val="24"/>
          <w:szCs w:val="24"/>
        </w:rPr>
      </w:pPr>
      <w:r w:rsidRPr="00846FC8">
        <w:rPr>
          <w:rFonts w:ascii="Arial" w:hAnsi="Arial" w:cs="Arial"/>
          <w:b/>
          <w:bCs/>
          <w:sz w:val="24"/>
          <w:szCs w:val="24"/>
        </w:rPr>
        <w:t>Other Requirements or Other Factors:</w:t>
      </w:r>
    </w:p>
    <w:p w14:paraId="3EB29886" w14:textId="77777777" w:rsidR="00846FC8" w:rsidRPr="00846FC8" w:rsidRDefault="00846FC8" w:rsidP="00846FC8">
      <w:pPr>
        <w:spacing w:after="0" w:line="240" w:lineRule="auto"/>
        <w:rPr>
          <w:rFonts w:ascii="Arial" w:hAnsi="Arial" w:cs="Arial"/>
          <w:sz w:val="24"/>
          <w:szCs w:val="24"/>
        </w:rPr>
      </w:pPr>
      <w:r w:rsidRPr="00846FC8">
        <w:rPr>
          <w:rFonts w:ascii="Arial" w:hAnsi="Arial" w:cs="Arial"/>
          <w:sz w:val="24"/>
          <w:szCs w:val="24"/>
        </w:rPr>
        <w:t>Working nights, weekends, and holidays as required to complete assigned tasks.</w:t>
      </w:r>
    </w:p>
    <w:p w14:paraId="6492167B" w14:textId="77777777" w:rsidR="00846FC8" w:rsidRPr="00846FC8" w:rsidRDefault="00846FC8" w:rsidP="00846FC8">
      <w:pPr>
        <w:spacing w:after="0" w:line="240" w:lineRule="auto"/>
        <w:rPr>
          <w:rFonts w:ascii="Arial" w:hAnsi="Arial" w:cs="Arial"/>
          <w:sz w:val="24"/>
          <w:szCs w:val="24"/>
        </w:rPr>
      </w:pPr>
      <w:r w:rsidRPr="00846FC8">
        <w:rPr>
          <w:rFonts w:ascii="Arial" w:hAnsi="Arial" w:cs="Arial"/>
          <w:sz w:val="24"/>
          <w:szCs w:val="24"/>
        </w:rPr>
        <w:t xml:space="preserve"> </w:t>
      </w:r>
    </w:p>
    <w:p w14:paraId="537569AA" w14:textId="77777777" w:rsidR="00846FC8" w:rsidRPr="00846FC8" w:rsidRDefault="00846FC8" w:rsidP="00846FC8">
      <w:pPr>
        <w:spacing w:after="0" w:line="240" w:lineRule="auto"/>
        <w:rPr>
          <w:rFonts w:ascii="Arial" w:hAnsi="Arial" w:cs="Arial"/>
          <w:b/>
          <w:bCs/>
          <w:sz w:val="24"/>
          <w:szCs w:val="24"/>
        </w:rPr>
      </w:pPr>
      <w:r w:rsidRPr="00846FC8">
        <w:rPr>
          <w:rFonts w:ascii="Arial" w:hAnsi="Arial" w:cs="Arial"/>
          <w:b/>
          <w:bCs/>
          <w:sz w:val="24"/>
          <w:szCs w:val="24"/>
        </w:rPr>
        <w:t>Preferred Other Factors:</w:t>
      </w:r>
    </w:p>
    <w:p w14:paraId="5A6377B2" w14:textId="77777777" w:rsidR="00846FC8" w:rsidRPr="00846FC8" w:rsidRDefault="00846FC8" w:rsidP="00846FC8">
      <w:pPr>
        <w:spacing w:after="0" w:line="240" w:lineRule="auto"/>
        <w:rPr>
          <w:rFonts w:ascii="Arial" w:hAnsi="Arial" w:cs="Arial"/>
          <w:sz w:val="24"/>
          <w:szCs w:val="24"/>
        </w:rPr>
      </w:pPr>
      <w:r w:rsidRPr="00846FC8">
        <w:rPr>
          <w:rFonts w:ascii="Arial" w:hAnsi="Arial" w:cs="Arial"/>
          <w:sz w:val="24"/>
          <w:szCs w:val="24"/>
        </w:rPr>
        <w:t>None</w:t>
      </w:r>
    </w:p>
    <w:p w14:paraId="099F576D" w14:textId="77777777" w:rsidR="00EC59AF" w:rsidRPr="00846FC8"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46FC8" w:rsidRDefault="3B2E75D1" w:rsidP="170C4589">
      <w:pPr>
        <w:spacing w:after="0" w:line="240" w:lineRule="auto"/>
        <w:rPr>
          <w:rFonts w:ascii="Arial" w:hAnsi="Arial" w:cs="Arial"/>
          <w:sz w:val="24"/>
          <w:szCs w:val="24"/>
        </w:rPr>
      </w:pPr>
      <w:r w:rsidRPr="00846FC8">
        <w:rPr>
          <w:rFonts w:ascii="Arial" w:eastAsia="Times New Roman" w:hAnsi="Arial" w:cs="Arial"/>
          <w:b/>
          <w:bCs/>
          <w:sz w:val="24"/>
          <w:szCs w:val="24"/>
        </w:rPr>
        <w:t xml:space="preserve">Is this </w:t>
      </w:r>
      <w:r w:rsidR="000C2DA6" w:rsidRPr="00846FC8">
        <w:rPr>
          <w:rFonts w:ascii="Arial" w:eastAsia="Times New Roman" w:hAnsi="Arial" w:cs="Arial"/>
          <w:b/>
          <w:bCs/>
          <w:sz w:val="24"/>
          <w:szCs w:val="24"/>
        </w:rPr>
        <w:t>role</w:t>
      </w:r>
      <w:r w:rsidRPr="00846FC8">
        <w:rPr>
          <w:rFonts w:ascii="Arial" w:eastAsia="Times New Roman" w:hAnsi="Arial" w:cs="Arial"/>
          <w:b/>
          <w:bCs/>
          <w:sz w:val="24"/>
          <w:szCs w:val="24"/>
        </w:rPr>
        <w:t xml:space="preserve"> ORP Eligible? If so, it needs to meet the criteria on the </w:t>
      </w:r>
      <w:hyperlink r:id="rId12">
        <w:r w:rsidRPr="00846FC8">
          <w:rPr>
            <w:rStyle w:val="Hyperlink"/>
            <w:rFonts w:ascii="Arial" w:eastAsia="Times New Roman" w:hAnsi="Arial" w:cs="Arial"/>
            <w:b/>
            <w:bCs/>
            <w:sz w:val="24"/>
            <w:szCs w:val="24"/>
          </w:rPr>
          <w:t>Rules and Regulations of the Texas Higher Education Coordinating Board</w:t>
        </w:r>
      </w:hyperlink>
      <w:r w:rsidRPr="00846FC8">
        <w:rPr>
          <w:rFonts w:ascii="Arial" w:eastAsia="Times New Roman" w:hAnsi="Arial" w:cs="Arial"/>
          <w:b/>
          <w:bCs/>
          <w:sz w:val="24"/>
          <w:szCs w:val="24"/>
        </w:rPr>
        <w:t xml:space="preserve">. </w:t>
      </w:r>
    </w:p>
    <w:p w14:paraId="165AE153" w14:textId="4F3C3B1F" w:rsidR="00EC59AF" w:rsidRPr="00846FC8" w:rsidRDefault="0098208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846FC8">
            <w:rPr>
              <w:rFonts w:ascii="Segoe UI Symbol" w:eastAsia="MS Gothic" w:hAnsi="Segoe UI Symbol" w:cs="Segoe UI Symbol"/>
              <w:b/>
              <w:bCs/>
              <w:sz w:val="24"/>
              <w:szCs w:val="24"/>
            </w:rPr>
            <w:t>☒</w:t>
          </w:r>
        </w:sdtContent>
      </w:sdt>
      <w:r w:rsidR="2BE3CB89" w:rsidRPr="00846FC8">
        <w:rPr>
          <w:rFonts w:ascii="Arial" w:eastAsia="Times New Roman" w:hAnsi="Arial" w:cs="Arial"/>
          <w:b/>
          <w:bCs/>
          <w:sz w:val="24"/>
          <w:szCs w:val="24"/>
        </w:rPr>
        <w:t xml:space="preserve"> </w:t>
      </w:r>
      <w:r w:rsidR="00EC59AF" w:rsidRPr="00846FC8">
        <w:rPr>
          <w:rFonts w:ascii="Arial" w:eastAsia="Times New Roman" w:hAnsi="Arial" w:cs="Arial"/>
          <w:b/>
          <w:bCs/>
          <w:sz w:val="24"/>
          <w:szCs w:val="24"/>
        </w:rPr>
        <w:t>Yes</w:t>
      </w:r>
    </w:p>
    <w:p w14:paraId="3782DD1B" w14:textId="07C52C39" w:rsidR="00EC59AF" w:rsidRPr="00846FC8" w:rsidRDefault="0098208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846FC8">
            <w:rPr>
              <w:rFonts w:ascii="Segoe UI Symbol" w:eastAsia="MS Gothic" w:hAnsi="Segoe UI Symbol" w:cs="Segoe UI Symbol"/>
              <w:b/>
              <w:sz w:val="24"/>
              <w:szCs w:val="24"/>
            </w:rPr>
            <w:t>☐</w:t>
          </w:r>
        </w:sdtContent>
      </w:sdt>
      <w:r w:rsidR="00EC59AF" w:rsidRPr="00846FC8">
        <w:rPr>
          <w:rFonts w:ascii="Arial" w:eastAsia="Times New Roman" w:hAnsi="Arial" w:cs="Arial"/>
          <w:b/>
          <w:sz w:val="24"/>
          <w:szCs w:val="24"/>
        </w:rPr>
        <w:t xml:space="preserve"> No</w:t>
      </w:r>
    </w:p>
    <w:p w14:paraId="3FD56218" w14:textId="77777777" w:rsidR="00EA447A" w:rsidRPr="00846FC8"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846FC8" w:rsidRDefault="00EC59AF" w:rsidP="00FF56A9">
      <w:pPr>
        <w:shd w:val="clear" w:color="auto" w:fill="FFFFFF"/>
        <w:spacing w:after="0" w:line="240" w:lineRule="auto"/>
        <w:rPr>
          <w:rFonts w:ascii="Arial" w:eastAsia="Times New Roman" w:hAnsi="Arial" w:cs="Arial"/>
          <w:b/>
          <w:sz w:val="24"/>
          <w:szCs w:val="24"/>
        </w:rPr>
      </w:pPr>
      <w:r w:rsidRPr="00846FC8">
        <w:rPr>
          <w:rFonts w:ascii="Arial" w:eastAsia="Times New Roman" w:hAnsi="Arial" w:cs="Arial"/>
          <w:b/>
          <w:sz w:val="24"/>
          <w:szCs w:val="24"/>
        </w:rPr>
        <w:t>Does this classification have the a</w:t>
      </w:r>
      <w:r w:rsidR="00EA447A" w:rsidRPr="00846FC8">
        <w:rPr>
          <w:rFonts w:ascii="Arial" w:eastAsia="Times New Roman" w:hAnsi="Arial" w:cs="Arial"/>
          <w:b/>
          <w:sz w:val="24"/>
          <w:szCs w:val="24"/>
        </w:rPr>
        <w:t xml:space="preserve">bility to work from an </w:t>
      </w:r>
      <w:r w:rsidRPr="00846FC8">
        <w:rPr>
          <w:rFonts w:ascii="Arial" w:eastAsia="Times New Roman" w:hAnsi="Arial" w:cs="Arial"/>
          <w:b/>
          <w:sz w:val="24"/>
          <w:szCs w:val="24"/>
        </w:rPr>
        <w:t>alternative work location?</w:t>
      </w:r>
    </w:p>
    <w:p w14:paraId="1C3E5CFC" w14:textId="6131304C" w:rsidR="00EA447A" w:rsidRPr="00846FC8" w:rsidRDefault="0098208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46FC8">
            <w:rPr>
              <w:rFonts w:ascii="Segoe UI Symbol" w:eastAsia="MS Gothic" w:hAnsi="Segoe UI Symbol" w:cs="Segoe UI Symbol"/>
              <w:b/>
              <w:sz w:val="24"/>
              <w:szCs w:val="24"/>
            </w:rPr>
            <w:t>☐</w:t>
          </w:r>
        </w:sdtContent>
      </w:sdt>
      <w:r w:rsidR="00EA447A" w:rsidRPr="00846FC8">
        <w:rPr>
          <w:rFonts w:ascii="Arial" w:eastAsia="Times New Roman" w:hAnsi="Arial" w:cs="Arial"/>
          <w:b/>
          <w:sz w:val="24"/>
          <w:szCs w:val="24"/>
        </w:rPr>
        <w:t xml:space="preserve"> Yes</w:t>
      </w:r>
    </w:p>
    <w:p w14:paraId="7E088ADB" w14:textId="3B6EE141" w:rsidR="00EC59AF" w:rsidRPr="00846FC8" w:rsidRDefault="0098208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846FC8">
            <w:rPr>
              <w:rFonts w:ascii="Segoe UI Symbol" w:eastAsia="MS Gothic" w:hAnsi="Segoe UI Symbol" w:cs="Segoe UI Symbol"/>
              <w:b/>
              <w:sz w:val="24"/>
              <w:szCs w:val="24"/>
            </w:rPr>
            <w:t>☒</w:t>
          </w:r>
        </w:sdtContent>
      </w:sdt>
      <w:r w:rsidR="00EA447A" w:rsidRPr="00846FC8">
        <w:rPr>
          <w:rFonts w:ascii="Arial" w:eastAsia="Times New Roman" w:hAnsi="Arial" w:cs="Arial"/>
          <w:b/>
          <w:sz w:val="24"/>
          <w:szCs w:val="24"/>
        </w:rPr>
        <w:t xml:space="preserve"> No</w:t>
      </w:r>
    </w:p>
    <w:sectPr w:rsidR="00EC59AF" w:rsidRPr="00846FC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087" w14:textId="77777777" w:rsidR="002F422B" w:rsidRDefault="002F422B" w:rsidP="005C7886">
      <w:pPr>
        <w:spacing w:after="0" w:line="240" w:lineRule="auto"/>
      </w:pPr>
      <w:r>
        <w:separator/>
      </w:r>
    </w:p>
  </w:endnote>
  <w:endnote w:type="continuationSeparator" w:id="0">
    <w:p w14:paraId="0DF8F7B7" w14:textId="77777777" w:rsidR="002F422B" w:rsidRDefault="002F422B" w:rsidP="005C7886">
      <w:pPr>
        <w:spacing w:after="0" w:line="240" w:lineRule="auto"/>
      </w:pPr>
      <w:r>
        <w:continuationSeparator/>
      </w:r>
    </w:p>
  </w:endnote>
  <w:endnote w:type="continuationNotice" w:id="1">
    <w:p w14:paraId="7B597003" w14:textId="77777777" w:rsidR="002F422B" w:rsidRDefault="002F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176BEC56"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846FC8">
      <w:rPr>
        <w:rFonts w:ascii="Arial" w:hAnsi="Arial" w:cs="Arial"/>
        <w:b w:val="0"/>
        <w:sz w:val="16"/>
        <w:szCs w:val="16"/>
      </w:rPr>
      <w:t>Associate Athletic Director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C7DF" w14:textId="77777777" w:rsidR="002F422B" w:rsidRDefault="002F422B" w:rsidP="005C7886">
      <w:pPr>
        <w:spacing w:after="0" w:line="240" w:lineRule="auto"/>
      </w:pPr>
      <w:r>
        <w:separator/>
      </w:r>
    </w:p>
  </w:footnote>
  <w:footnote w:type="continuationSeparator" w:id="0">
    <w:p w14:paraId="1692D772" w14:textId="77777777" w:rsidR="002F422B" w:rsidRDefault="002F422B" w:rsidP="005C7886">
      <w:pPr>
        <w:spacing w:after="0" w:line="240" w:lineRule="auto"/>
      </w:pPr>
      <w:r>
        <w:continuationSeparator/>
      </w:r>
    </w:p>
  </w:footnote>
  <w:footnote w:type="continuationNotice" w:id="1">
    <w:p w14:paraId="6AE77CCF" w14:textId="77777777" w:rsidR="002F422B" w:rsidRDefault="002F4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227D"/>
    <w:rsid w:val="001071F1"/>
    <w:rsid w:val="00143938"/>
    <w:rsid w:val="00162EEE"/>
    <w:rsid w:val="001761E4"/>
    <w:rsid w:val="00182582"/>
    <w:rsid w:val="001979F7"/>
    <w:rsid w:val="001A7305"/>
    <w:rsid w:val="001B1329"/>
    <w:rsid w:val="001B1335"/>
    <w:rsid w:val="001C3942"/>
    <w:rsid w:val="001D195E"/>
    <w:rsid w:val="001F4DB1"/>
    <w:rsid w:val="00255469"/>
    <w:rsid w:val="00272B26"/>
    <w:rsid w:val="00284F56"/>
    <w:rsid w:val="00291EB3"/>
    <w:rsid w:val="002C4ED9"/>
    <w:rsid w:val="002D663A"/>
    <w:rsid w:val="002D7797"/>
    <w:rsid w:val="002E6C18"/>
    <w:rsid w:val="002F0881"/>
    <w:rsid w:val="002F422B"/>
    <w:rsid w:val="00300C5F"/>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02FA"/>
    <w:rsid w:val="003F1025"/>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328A3"/>
    <w:rsid w:val="00550048"/>
    <w:rsid w:val="005619D4"/>
    <w:rsid w:val="00593F25"/>
    <w:rsid w:val="005A6EB4"/>
    <w:rsid w:val="005B0CBD"/>
    <w:rsid w:val="005C7886"/>
    <w:rsid w:val="005E75BC"/>
    <w:rsid w:val="005F05AF"/>
    <w:rsid w:val="00601ABB"/>
    <w:rsid w:val="00621CE2"/>
    <w:rsid w:val="00622277"/>
    <w:rsid w:val="00625B88"/>
    <w:rsid w:val="00643531"/>
    <w:rsid w:val="00645BD0"/>
    <w:rsid w:val="00657F88"/>
    <w:rsid w:val="006617E4"/>
    <w:rsid w:val="00663D8B"/>
    <w:rsid w:val="00672E4A"/>
    <w:rsid w:val="00676D45"/>
    <w:rsid w:val="00693BE0"/>
    <w:rsid w:val="006B224A"/>
    <w:rsid w:val="006C0ED6"/>
    <w:rsid w:val="006C5B84"/>
    <w:rsid w:val="007025AA"/>
    <w:rsid w:val="00714EC0"/>
    <w:rsid w:val="0071666B"/>
    <w:rsid w:val="00731E8E"/>
    <w:rsid w:val="0073240C"/>
    <w:rsid w:val="00741B6F"/>
    <w:rsid w:val="00743AE8"/>
    <w:rsid w:val="00775DA8"/>
    <w:rsid w:val="007B55FB"/>
    <w:rsid w:val="007D508E"/>
    <w:rsid w:val="00820A1D"/>
    <w:rsid w:val="00832B2E"/>
    <w:rsid w:val="00833686"/>
    <w:rsid w:val="0084237C"/>
    <w:rsid w:val="00846FC8"/>
    <w:rsid w:val="00847AA1"/>
    <w:rsid w:val="0086262F"/>
    <w:rsid w:val="008768C4"/>
    <w:rsid w:val="008957BC"/>
    <w:rsid w:val="008C2324"/>
    <w:rsid w:val="008C3FC2"/>
    <w:rsid w:val="008E594F"/>
    <w:rsid w:val="008F6B38"/>
    <w:rsid w:val="00901EFF"/>
    <w:rsid w:val="009119DE"/>
    <w:rsid w:val="00912BBF"/>
    <w:rsid w:val="0091522A"/>
    <w:rsid w:val="00944EE6"/>
    <w:rsid w:val="009502F5"/>
    <w:rsid w:val="00952450"/>
    <w:rsid w:val="00982089"/>
    <w:rsid w:val="009938F2"/>
    <w:rsid w:val="009948DA"/>
    <w:rsid w:val="009B1462"/>
    <w:rsid w:val="009C5DDC"/>
    <w:rsid w:val="009D4093"/>
    <w:rsid w:val="009F5AF5"/>
    <w:rsid w:val="00A31603"/>
    <w:rsid w:val="00A342E5"/>
    <w:rsid w:val="00A437FF"/>
    <w:rsid w:val="00A55C75"/>
    <w:rsid w:val="00A76F1A"/>
    <w:rsid w:val="00A77C8D"/>
    <w:rsid w:val="00AB17CC"/>
    <w:rsid w:val="00AC28A6"/>
    <w:rsid w:val="00AC6520"/>
    <w:rsid w:val="00AF0607"/>
    <w:rsid w:val="00B01588"/>
    <w:rsid w:val="00B018F4"/>
    <w:rsid w:val="00B01D12"/>
    <w:rsid w:val="00B03516"/>
    <w:rsid w:val="00B045ED"/>
    <w:rsid w:val="00B17441"/>
    <w:rsid w:val="00B21F7C"/>
    <w:rsid w:val="00B30952"/>
    <w:rsid w:val="00B35D5D"/>
    <w:rsid w:val="00B56C82"/>
    <w:rsid w:val="00B74530"/>
    <w:rsid w:val="00B77515"/>
    <w:rsid w:val="00B90CE0"/>
    <w:rsid w:val="00B924CC"/>
    <w:rsid w:val="00B965D5"/>
    <w:rsid w:val="00BA0ACA"/>
    <w:rsid w:val="00BA1880"/>
    <w:rsid w:val="00BA5AE9"/>
    <w:rsid w:val="00BB7B82"/>
    <w:rsid w:val="00BC4DE2"/>
    <w:rsid w:val="00BD176F"/>
    <w:rsid w:val="00C03FF6"/>
    <w:rsid w:val="00C04FE1"/>
    <w:rsid w:val="00C064AA"/>
    <w:rsid w:val="00C43629"/>
    <w:rsid w:val="00C45BA8"/>
    <w:rsid w:val="00C6068A"/>
    <w:rsid w:val="00C803B6"/>
    <w:rsid w:val="00CA39BB"/>
    <w:rsid w:val="00CE0AAA"/>
    <w:rsid w:val="00CF3A17"/>
    <w:rsid w:val="00D12299"/>
    <w:rsid w:val="00D20C27"/>
    <w:rsid w:val="00D2393D"/>
    <w:rsid w:val="00D246A4"/>
    <w:rsid w:val="00D46D48"/>
    <w:rsid w:val="00D67AC7"/>
    <w:rsid w:val="00D769AB"/>
    <w:rsid w:val="00D8520B"/>
    <w:rsid w:val="00DE650E"/>
    <w:rsid w:val="00E004F7"/>
    <w:rsid w:val="00E1678B"/>
    <w:rsid w:val="00E20543"/>
    <w:rsid w:val="00E54CC0"/>
    <w:rsid w:val="00E56812"/>
    <w:rsid w:val="00E651E8"/>
    <w:rsid w:val="00E86BD1"/>
    <w:rsid w:val="00EA447A"/>
    <w:rsid w:val="00EA50D1"/>
    <w:rsid w:val="00EA7662"/>
    <w:rsid w:val="00EC59AF"/>
    <w:rsid w:val="00ED29E5"/>
    <w:rsid w:val="00EE46BA"/>
    <w:rsid w:val="00EE4E94"/>
    <w:rsid w:val="00F018C5"/>
    <w:rsid w:val="00F24BE0"/>
    <w:rsid w:val="00F25BCF"/>
    <w:rsid w:val="00F45C2A"/>
    <w:rsid w:val="00F74252"/>
    <w:rsid w:val="00F77F89"/>
    <w:rsid w:val="00F87F26"/>
    <w:rsid w:val="00F92A0A"/>
    <w:rsid w:val="00FA5A27"/>
    <w:rsid w:val="00FB352B"/>
    <w:rsid w:val="00FC0FBC"/>
    <w:rsid w:val="00FC2E48"/>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7232">
      <w:bodyDiv w:val="1"/>
      <w:marLeft w:val="0"/>
      <w:marRight w:val="0"/>
      <w:marTop w:val="0"/>
      <w:marBottom w:val="0"/>
      <w:divBdr>
        <w:top w:val="none" w:sz="0" w:space="0" w:color="auto"/>
        <w:left w:val="none" w:sz="0" w:space="0" w:color="auto"/>
        <w:bottom w:val="none" w:sz="0" w:space="0" w:color="auto"/>
        <w:right w:val="none" w:sz="0" w:space="0" w:color="auto"/>
      </w:divBdr>
      <w:divsChild>
        <w:div w:id="2110736659">
          <w:marLeft w:val="0"/>
          <w:marRight w:val="0"/>
          <w:marTop w:val="0"/>
          <w:marBottom w:val="0"/>
          <w:divBdr>
            <w:top w:val="none" w:sz="0" w:space="8" w:color="auto"/>
            <w:left w:val="none" w:sz="0" w:space="0" w:color="auto"/>
            <w:bottom w:val="single" w:sz="48" w:space="0" w:color="auto"/>
            <w:right w:val="none" w:sz="0" w:space="15" w:color="auto"/>
          </w:divBdr>
          <w:divsChild>
            <w:div w:id="887494938">
              <w:marLeft w:val="0"/>
              <w:marRight w:val="0"/>
              <w:marTop w:val="0"/>
              <w:marBottom w:val="0"/>
              <w:divBdr>
                <w:top w:val="none" w:sz="0" w:space="0" w:color="auto"/>
                <w:left w:val="none" w:sz="0" w:space="0" w:color="auto"/>
                <w:bottom w:val="none" w:sz="0" w:space="0" w:color="auto"/>
                <w:right w:val="none" w:sz="0" w:space="0" w:color="auto"/>
              </w:divBdr>
            </w:div>
          </w:divsChild>
        </w:div>
        <w:div w:id="631247264">
          <w:marLeft w:val="0"/>
          <w:marRight w:val="0"/>
          <w:marTop w:val="0"/>
          <w:marBottom w:val="0"/>
          <w:divBdr>
            <w:top w:val="none" w:sz="0" w:space="0" w:color="auto"/>
            <w:left w:val="none" w:sz="0" w:space="0" w:color="auto"/>
            <w:bottom w:val="single" w:sz="48" w:space="0" w:color="auto"/>
            <w:right w:val="none" w:sz="0" w:space="2" w:color="auto"/>
          </w:divBdr>
          <w:divsChild>
            <w:div w:id="1372800599">
              <w:marLeft w:val="0"/>
              <w:marRight w:val="0"/>
              <w:marTop w:val="0"/>
              <w:marBottom w:val="0"/>
              <w:divBdr>
                <w:top w:val="none" w:sz="0" w:space="0" w:color="auto"/>
                <w:left w:val="none" w:sz="0" w:space="0" w:color="auto"/>
                <w:bottom w:val="none" w:sz="0" w:space="0" w:color="auto"/>
                <w:right w:val="none" w:sz="0" w:space="0" w:color="auto"/>
              </w:divBdr>
              <w:divsChild>
                <w:div w:id="1398362944">
                  <w:marLeft w:val="0"/>
                  <w:marRight w:val="0"/>
                  <w:marTop w:val="0"/>
                  <w:marBottom w:val="0"/>
                  <w:divBdr>
                    <w:top w:val="none" w:sz="0" w:space="0" w:color="auto"/>
                    <w:left w:val="none" w:sz="0" w:space="0" w:color="auto"/>
                    <w:bottom w:val="none" w:sz="0" w:space="0" w:color="auto"/>
                    <w:right w:val="none" w:sz="0" w:space="0" w:color="auto"/>
                  </w:divBdr>
                  <w:divsChild>
                    <w:div w:id="20626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2A5D4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6EE08CD8-FCF9-449C-91AE-4C996F79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593</Words>
  <Characters>3386</Characters>
  <Application>Microsoft Office Word</Application>
  <DocSecurity>0</DocSecurity>
  <Lines>28</Lines>
  <Paragraphs>7</Paragraphs>
  <ScaleCrop>false</ScaleCrop>
  <Company>TAMU</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31</cp:revision>
  <cp:lastPrinted>2007-12-04T17:45:00Z</cp:lastPrinted>
  <dcterms:created xsi:type="dcterms:W3CDTF">2024-04-18T17:00:00Z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